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2" w:rsidRPr="002C7242" w:rsidRDefault="002C7242" w:rsidP="002C7242">
      <w:pPr>
        <w:autoSpaceDE w:val="0"/>
        <w:autoSpaceDN w:val="0"/>
        <w:adjustRightInd w:val="0"/>
        <w:spacing w:after="0" w:line="240" w:lineRule="auto"/>
        <w:jc w:val="center"/>
        <w:rPr>
          <w:rFonts w:ascii="Frutiger-BlackCn" w:hAnsi="Frutiger-BlackCn" w:cs="Frutiger-BlackCn"/>
          <w:b/>
          <w:bCs/>
          <w:color w:val="0070C0"/>
          <w:sz w:val="36"/>
          <w:szCs w:val="36"/>
        </w:rPr>
      </w:pPr>
      <w:r w:rsidRPr="002C7242">
        <w:rPr>
          <w:rFonts w:ascii="Frutiger-BlackCn" w:hAnsi="Frutiger-BlackCn" w:cs="Frutiger-BlackCn"/>
          <w:b/>
          <w:bCs/>
          <w:color w:val="0070C0"/>
          <w:sz w:val="36"/>
          <w:szCs w:val="36"/>
        </w:rPr>
        <w:t>Kid’s Net Services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Kid’s Net Connection / Helpline: 1-800-486-3730 – </w:t>
      </w:r>
      <w:r>
        <w:rPr>
          <w:rFonts w:ascii="Frutiger-Cn" w:hAnsi="Frutiger-Cn" w:cs="Frutiger-Cn"/>
          <w:color w:val="231F20"/>
          <w:sz w:val="20"/>
          <w:szCs w:val="20"/>
        </w:rPr>
        <w:t>The Kid's Net Connection is a Helpline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available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from 5 pm to 9 am on weekdays and 24 hours per day on weekends and holidays. It will</w:t>
      </w:r>
    </w:p>
    <w:p w:rsidR="002C7242" w:rsidRP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Nueva-Roman" w:hAnsi="Nueva-Roman" w:cs="Nueva-Roman"/>
          <w:color w:val="FFFFFF"/>
          <w:sz w:val="40"/>
          <w:szCs w:val="4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connect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you with an experienced staff member who will provide information and support services to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you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and your family. Call the Kid’s Net Connection for help with: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 xml:space="preserve">– </w:t>
      </w: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an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acting out child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 xml:space="preserve">– </w:t>
      </w: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child who was not returned from a visit with the birth family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 xml:space="preserve">– </w:t>
      </w: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an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escalating conflict within the family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 xml:space="preserve">– </w:t>
      </w: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trouble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finding emergency numbers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 xml:space="preserve">– </w:t>
      </w: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an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unexpected visit from a birth parent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 xml:space="preserve">– </w:t>
      </w: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any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additional questions you have or support you need when the Department is closed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Campership Program – </w:t>
      </w:r>
      <w:r>
        <w:rPr>
          <w:rFonts w:ascii="Frutiger-Cn" w:hAnsi="Frutiger-Cn" w:cs="Frutiger-Cn"/>
          <w:color w:val="231F20"/>
          <w:sz w:val="20"/>
          <w:szCs w:val="20"/>
        </w:rPr>
        <w:t>Kid's Net has limited funding to provide camperships (normally two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weeks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of day camp) to foster children living in Department foster/kinship/pre-adoptive homes.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Funding is approved on a first come first served basis. Parents should contact the Kid's Net Regional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Director in early spring to begin the process of identifying and contracting a camp.</w:t>
      </w:r>
      <w:proofErr w:type="gramEnd"/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Short-term Childcare – </w:t>
      </w:r>
      <w:r>
        <w:rPr>
          <w:rFonts w:ascii="Frutiger-Cn" w:hAnsi="Frutiger-Cn" w:cs="Frutiger-Cn"/>
          <w:color w:val="231F20"/>
          <w:sz w:val="20"/>
          <w:szCs w:val="20"/>
        </w:rPr>
        <w:t>Planned, short-term, day and evening childcare is available for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foster/pre-adoptive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>, and kinship families. Childcare is available to attend foster care related business,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to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provide needed respite, and to meet other needs that impact the overall stability of the family.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Short-term childcare is not designed to meet work-related needs. Biological and adopted children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may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be included in the child care arrangements. Childcare is provided by qualified family childcare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providers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in locations throughout the state under contract with Kid's Net. Childcare requests should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be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directed to the Kid's Net Program Director. As much advance notice as possible is requested.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Respite – </w:t>
      </w:r>
      <w:r>
        <w:rPr>
          <w:rFonts w:ascii="Frutiger-Cn" w:hAnsi="Frutiger-Cn" w:cs="Frutiger-Cn"/>
          <w:color w:val="231F20"/>
          <w:sz w:val="20"/>
          <w:szCs w:val="20"/>
        </w:rPr>
        <w:t>Family respite is a planned time-out or vacation for Department foster/pre-adoptive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families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>. Everyone needs a break from parenting every once in a while, and respite is an important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way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to prevent burnout and disruptions. Families can receive up to ten days of paid respite each year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after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they have been active foster/pre-adoptive parents for six months. Under certain circumstances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(e.g., family emergencies or planned respite to promote placement stability for a special needs child),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families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with less than six months service may be eligible for respite care with the approval of the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Department's Family Resource or Adoption Worker and the Kid's Net Regional Director.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Paid respite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means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that the family providing the respite will be paid at the basic foster care rate while the foster/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pre-adoptive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family continues to receive their regular reimbursement.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bookmarkStart w:id="0" w:name="_GoBack"/>
      <w:bookmarkEnd w:id="0"/>
      <w:r>
        <w:rPr>
          <w:rFonts w:ascii="Frutiger-Cn" w:hAnsi="Frutiger-Cn" w:cs="Frutiger-Cn"/>
          <w:color w:val="231F20"/>
          <w:sz w:val="20"/>
          <w:szCs w:val="20"/>
        </w:rPr>
        <w:t>Because foster and pre-adoptive children are in the Department’s custody, the Department must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approve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respite providers. Because of the shortage of foster homes, it can be difficult to find existing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foster/pre-adoptive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homes that are available to provide respite. New foster/pre-adoptive parents are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urged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to talk to people in their network of relatives and friends even before they receive their first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placement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and identify someone who is willing to support them by providing respite. If the potential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respite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provider is willing to complete a limited evaluation (including a CORI check) they can be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approved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to provide respite in the home of the foster/pre-adoptive family. If the respite provider is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willing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to participate in a somewhat more extensive home</w:t>
      </w:r>
      <w:r>
        <w:rPr>
          <w:rFonts w:ascii="Frutiger-Cn" w:hAnsi="Frutiger-Cn" w:cs="Frutiger-Cn"/>
          <w:color w:val="231F20"/>
          <w:sz w:val="20"/>
          <w:szCs w:val="20"/>
        </w:rPr>
        <w:t xml:space="preserve"> </w:t>
      </w:r>
      <w:r>
        <w:rPr>
          <w:rFonts w:ascii="Frutiger-Cn" w:hAnsi="Frutiger-Cn" w:cs="Frutiger-Cn"/>
          <w:color w:val="231F20"/>
          <w:sz w:val="20"/>
          <w:szCs w:val="20"/>
        </w:rPr>
        <w:t>study, they may be approved to provide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respite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in their own home.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If the family requesting respite has not identified a provider, Kid's Net and the Department will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attempt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to identify another foster/pre-adoptive family who is available to provide respite. Respite by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foster/pre-adoptive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families will be provided in the respite home.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All respite placements must be approved by the Department and the Kid's Net Regional Director, four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weeks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in advance. Requests for family emergencies will be accommodated whenever possible.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Family Resource Liaisons (FRL) – </w:t>
      </w:r>
      <w:r>
        <w:rPr>
          <w:rFonts w:ascii="Frutiger-Cn" w:hAnsi="Frutiger-Cn" w:cs="Frutiger-Cn"/>
          <w:color w:val="231F20"/>
          <w:sz w:val="20"/>
          <w:szCs w:val="20"/>
        </w:rPr>
        <w:t>FRLs are experienced foster/adoptive/kinship parents in each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Area Office who offer information, support, and mentoring to other parents.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FRLs are available to: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talk about how to handle issues unique to foster, adoptive, or kinship parents such as birth parent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visitation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or coping with grief when children leave your home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help parents resolve problems related to the Department such as delays with payments or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problems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with Department staff response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provide information and support for parents who are involved with 51A allegations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and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investigations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provide information about the Department of Social Services, Kid's Net, and resources such as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PACT, training, respite, support groups and local community services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Contact your Kid's Net Regional Director or your Family Resource Unit to get the name and telephone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number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of your FRL.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Massachusetts Alliance for Families (MAFF) – </w:t>
      </w:r>
      <w:r>
        <w:rPr>
          <w:rFonts w:ascii="Frutiger-Cn" w:hAnsi="Frutiger-Cn" w:cs="Frutiger-Cn"/>
          <w:color w:val="231F20"/>
          <w:sz w:val="20"/>
          <w:szCs w:val="20"/>
        </w:rPr>
        <w:t>Foster, adoptive, kinship and guardianship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parents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have formed an association, the Massachusetts Alliance for Families (MAFF) which is supported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by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Kid's Net. MAFF is an advocacy organization which works for improvements in the foster care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system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that will benefit children and the families who care for them. Each Region has a Regional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Chapter that meets at least once a year.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The Regional Chapters also elect representatives to the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MAFF Statewide Board.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The Board meets regularly to identify issues that concern foster, pre-adoptive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and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kinship parents and to plan advocacy with the legislature, the Department, or other systems that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impact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foster care. The MAFF/Kid's Net Council, which consists of MAFF Board members, the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Department of Social Services Commissioner, Department staff working with the foster care system,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and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representatives from other agencies, also meets three times a year. The Council serves as a forum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to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discuss issues directly with the Department and other systems that impact the foster care system.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MAFF hosts an annual conference for parents and Department staff. Membership in MAFF is free and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open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to all foster, pre-adoptive, kinship and guardianship parents as well as anyone interested in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improving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the foster care system. To get more information or to become </w:t>
      </w: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 member look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for registration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forms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in the Village Exchange newsletter, go the MAFF website at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www.kidsnetmaff.org, </w:t>
      </w:r>
      <w:r>
        <w:rPr>
          <w:rFonts w:ascii="Frutiger-Cn" w:hAnsi="Frutiger-Cn" w:cs="Frutiger-Cn"/>
          <w:color w:val="231F20"/>
          <w:sz w:val="20"/>
          <w:szCs w:val="20"/>
        </w:rPr>
        <w:t>or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call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your Kid's Net Regional Director.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The Village Exchange – </w:t>
      </w:r>
      <w:r>
        <w:rPr>
          <w:rFonts w:ascii="Frutiger-Cn" w:hAnsi="Frutiger-Cn" w:cs="Frutiger-Cn"/>
          <w:color w:val="231F20"/>
          <w:sz w:val="20"/>
          <w:szCs w:val="20"/>
        </w:rPr>
        <w:t>The MAFF/Kid's Net newsletter, is published quarterly. It provides information,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about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the activities of MAFF and Kid's Net, foster/pre-adoptive care issues, and other helpful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information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of interest to foster, pre-adoptive and kinship parents.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Training – </w:t>
      </w:r>
      <w:r>
        <w:rPr>
          <w:rFonts w:ascii="Frutiger-Cn" w:hAnsi="Frutiger-Cn" w:cs="Frutiger-Cn"/>
          <w:color w:val="231F20"/>
          <w:sz w:val="20"/>
          <w:szCs w:val="20"/>
        </w:rPr>
        <w:t>Kid's Net provides training and regional mini-conferences for foster/pre-adoptive and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kinship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families with topics ranging from dealing with behavioral issues, health and safety concerns,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legal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issues to navigating through the child welfare system. Kid's Net also offers opportunities to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attend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courses in CPR and First Aid. Kid's Net regularly sends out schedules with the dates, times and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proofErr w:type="gramStart"/>
      <w:r>
        <w:rPr>
          <w:rFonts w:ascii="Frutiger-Cn" w:hAnsi="Frutiger-Cn" w:cs="Frutiger-Cn"/>
          <w:color w:val="231F20"/>
          <w:sz w:val="20"/>
          <w:szCs w:val="20"/>
        </w:rPr>
        <w:t>locations</w:t>
      </w:r>
      <w:proofErr w:type="gramEnd"/>
      <w:r>
        <w:rPr>
          <w:rFonts w:ascii="Frutiger-Cn" w:hAnsi="Frutiger-Cn" w:cs="Frutiger-Cn"/>
          <w:color w:val="231F20"/>
          <w:sz w:val="20"/>
          <w:szCs w:val="20"/>
        </w:rPr>
        <w:t xml:space="preserve"> of the training available in your area.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AdobePiStd" w:hAnsi="AdobePiStd" w:cs="AdobePiStd"/>
          <w:color w:val="231F20"/>
          <w:sz w:val="14"/>
          <w:szCs w:val="14"/>
        </w:rPr>
        <w:t xml:space="preserve">■ </w:t>
      </w:r>
      <w:r>
        <w:rPr>
          <w:rFonts w:ascii="Frutiger-BlackCn" w:hAnsi="Frutiger-BlackCn" w:cs="Frutiger-BlackCn"/>
          <w:b/>
          <w:bCs/>
          <w:color w:val="231F20"/>
          <w:sz w:val="20"/>
          <w:szCs w:val="20"/>
        </w:rPr>
        <w:t xml:space="preserve">Kid's Net Regional Director – </w:t>
      </w:r>
      <w:r>
        <w:rPr>
          <w:rFonts w:ascii="Frutiger-Cn" w:hAnsi="Frutiger-Cn" w:cs="Frutiger-Cn"/>
          <w:color w:val="231F20"/>
          <w:sz w:val="20"/>
          <w:szCs w:val="20"/>
        </w:rPr>
        <w:t>Call the following numbers to reach your Kid's Net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Regional Director: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Boston: 617-983-5800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Southeast: 508-586-2660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Metro: 508-651-7070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Northeast: 978-682-9222</w:t>
      </w:r>
    </w:p>
    <w:p w:rsidR="002C7242" w:rsidRDefault="002C7242" w:rsidP="002C724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0"/>
          <w:szCs w:val="20"/>
        </w:rPr>
      </w:pPr>
      <w:r>
        <w:rPr>
          <w:rFonts w:ascii="Frutiger-Cn" w:hAnsi="Frutiger-Cn" w:cs="Frutiger-Cn"/>
          <w:color w:val="231F20"/>
          <w:sz w:val="20"/>
          <w:szCs w:val="20"/>
        </w:rPr>
        <w:t>– West: 413-734-4978</w:t>
      </w:r>
    </w:p>
    <w:p w:rsidR="00EB4114" w:rsidRPr="002C7242" w:rsidRDefault="002C7242" w:rsidP="002C7242">
      <w:r>
        <w:rPr>
          <w:rFonts w:ascii="Frutiger-Cn" w:hAnsi="Frutiger-Cn" w:cs="Frutiger-Cn"/>
          <w:color w:val="231F20"/>
          <w:sz w:val="20"/>
          <w:szCs w:val="20"/>
        </w:rPr>
        <w:t>– Worcester: 508-753-2967</w:t>
      </w:r>
    </w:p>
    <w:sectPr w:rsidR="00EB4114" w:rsidRPr="002C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ev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7"/>
    <w:rsid w:val="00225A45"/>
    <w:rsid w:val="002C7242"/>
    <w:rsid w:val="00355227"/>
    <w:rsid w:val="008D5F00"/>
    <w:rsid w:val="00E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Group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Corso</dc:creator>
  <cp:keywords/>
  <dc:description/>
  <cp:lastModifiedBy>Corrine Corso</cp:lastModifiedBy>
  <cp:revision>1</cp:revision>
  <dcterms:created xsi:type="dcterms:W3CDTF">2011-10-05T13:33:00Z</dcterms:created>
  <dcterms:modified xsi:type="dcterms:W3CDTF">2011-10-10T16:11:00Z</dcterms:modified>
</cp:coreProperties>
</file>